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bookmarkStart w:id="0" w:name="_GoBack"/>
      <w:bookmarkEnd w:id="0"/>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Operation, Ranga Reddy Zone,</w:t>
      </w:r>
    </w:p>
    <w:p w:rsidR="00E64484" w:rsidRDefault="00E64484" w:rsidP="00665DD4">
      <w:pPr>
        <w:pStyle w:val="Heading1"/>
        <w:jc w:val="center"/>
      </w:pPr>
      <w:r>
        <w:t>KPHB, Kukatpally</w:t>
      </w:r>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CD7263">
        <w:rPr>
          <w:b/>
          <w:noProof/>
          <w:sz w:val="36"/>
          <w:szCs w:val="28"/>
        </w:rPr>
        <w:t>OT-14/2025-26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CD7263" w:rsidP="00132491">
      <w:pPr>
        <w:rPr>
          <w:rFonts w:ascii="Arial" w:hAnsi="Arial" w:cs="Arial"/>
          <w:b/>
          <w:color w:val="FF0000"/>
          <w:sz w:val="36"/>
          <w:szCs w:val="36"/>
        </w:rPr>
      </w:pPr>
      <w:r>
        <w:rPr>
          <w:rFonts w:ascii="Arial" w:hAnsi="Arial" w:cs="Arial"/>
          <w:b/>
          <w:color w:val="FF0000"/>
          <w:sz w:val="36"/>
          <w:szCs w:val="36"/>
        </w:rPr>
        <w:t xml:space="preserve">Supply of 11KV Vacuum interrupter (Double </w:t>
      </w:r>
      <w:proofErr w:type="spellStart"/>
      <w:r>
        <w:rPr>
          <w:rFonts w:ascii="Arial" w:hAnsi="Arial" w:cs="Arial"/>
          <w:b/>
          <w:color w:val="FF0000"/>
          <w:sz w:val="36"/>
          <w:szCs w:val="36"/>
        </w:rPr>
        <w:t>threding</w:t>
      </w:r>
      <w:proofErr w:type="spellEnd"/>
      <w:r>
        <w:rPr>
          <w:rFonts w:ascii="Arial" w:hAnsi="Arial" w:cs="Arial"/>
          <w:b/>
          <w:color w:val="FF0000"/>
          <w:sz w:val="36"/>
          <w:szCs w:val="36"/>
        </w:rPr>
        <w:t>) (SBR00240)</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KPHB, Kukatpally,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CD7263">
        <w:rPr>
          <w:b/>
          <w:noProof/>
          <w:color w:val="FF0000"/>
          <w:sz w:val="28"/>
          <w:szCs w:val="28"/>
          <w:u w:val="single"/>
        </w:rPr>
        <w:t>OT-14/2025-26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986EAB">
        <w:rPr>
          <w:b/>
        </w:rPr>
        <w:t>05.12.2025</w:t>
      </w:r>
      <w:r w:rsidR="009F4300">
        <w:rPr>
          <w:b/>
        </w:rPr>
        <w:t xml:space="preserve"> UP TO 1</w:t>
      </w:r>
      <w:r w:rsidR="00CA42D9">
        <w:rPr>
          <w:b/>
        </w:rPr>
        <w:t>3</w:t>
      </w:r>
      <w:r w:rsidR="009F4300">
        <w:rPr>
          <w:b/>
        </w:rPr>
        <w:t>-00 Hrs</w:t>
      </w:r>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986EAB">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BANK ______________________________ AMOUNT Rs.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w:t>
            </w:r>
            <w:r w:rsidR="008A5F7A" w:rsidRPr="00AD3110">
              <w:rPr>
                <w:b/>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r>
              <w:t xml:space="preserve">Turn over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D10735" w:rsidP="003C1B82">
            <w:pPr>
              <w:spacing w:line="276" w:lineRule="auto"/>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 xml:space="preserve">OP/Ranga Reddy Zone, </w:t>
      </w:r>
      <w:r w:rsidR="00096611">
        <w:rPr>
          <w:b/>
        </w:rPr>
        <w:t>TGSPDCL</w:t>
      </w:r>
      <w:r>
        <w:rPr>
          <w:b/>
        </w:rPr>
        <w:t xml:space="preserve">, </w:t>
      </w:r>
    </w:p>
    <w:p w:rsidR="00E64484" w:rsidRDefault="00E64484">
      <w:pPr>
        <w:rPr>
          <w:b/>
        </w:rPr>
      </w:pPr>
      <w:r>
        <w:rPr>
          <w:b/>
        </w:rPr>
        <w:t>KPHB, Kukatpally,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CD7263">
        <w:rPr>
          <w:b/>
          <w:noProof/>
          <w:color w:val="FF0000"/>
          <w:sz w:val="28"/>
          <w:szCs w:val="28"/>
          <w:u w:val="single"/>
        </w:rPr>
        <w:t>OT-14/2025-26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D7263">
        <w:rPr>
          <w:rFonts w:ascii="Arial" w:hAnsi="Arial" w:cs="Arial"/>
          <w:b/>
          <w:color w:val="FF0000"/>
        </w:rPr>
        <w:t xml:space="preserve">Supply of 11KV Vacuum interrupter (Double </w:t>
      </w:r>
      <w:proofErr w:type="spellStart"/>
      <w:r w:rsidR="00CD7263">
        <w:rPr>
          <w:rFonts w:ascii="Arial" w:hAnsi="Arial" w:cs="Arial"/>
          <w:b/>
          <w:color w:val="FF0000"/>
        </w:rPr>
        <w:t>threding</w:t>
      </w:r>
      <w:proofErr w:type="spellEnd"/>
      <w:r w:rsidR="00CD7263">
        <w:rPr>
          <w:rFonts w:ascii="Arial" w:hAnsi="Arial" w:cs="Arial"/>
          <w:b/>
          <w:color w:val="FF0000"/>
        </w:rPr>
        <w:t>) (SBR00240)</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r w:rsidRPr="00D868E9">
        <w:rPr>
          <w:u w:val="single"/>
        </w:rPr>
        <w:t xml:space="preserve">Rs.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favour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986EAB">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986EAB">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CD7263">
        <w:rPr>
          <w:color w:val="FF0000"/>
        </w:rPr>
        <w:t xml:space="preserve">Supply of 11KV Vacuum interrupter (Double </w:t>
      </w:r>
      <w:proofErr w:type="spellStart"/>
      <w:r w:rsidR="00CD7263">
        <w:rPr>
          <w:color w:val="FF0000"/>
        </w:rPr>
        <w:t>threding</w:t>
      </w:r>
      <w:proofErr w:type="spellEnd"/>
      <w:r w:rsidR="00CD7263">
        <w:rPr>
          <w:color w:val="FF0000"/>
        </w:rPr>
        <w:t>) (SBR00240)</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CD7263">
        <w:rPr>
          <w:noProof/>
          <w:color w:val="FF0000"/>
          <w:u w:val="single"/>
        </w:rPr>
        <w:t>OT-14/2025-26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986EAB">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986EAB">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CD7263">
        <w:rPr>
          <w:noProof/>
          <w:color w:val="FF0000"/>
          <w:u w:val="single"/>
        </w:rPr>
        <w:t>OT-14/2025-26</w:t>
      </w:r>
    </w:p>
    <w:p w:rsidR="00E64484" w:rsidRDefault="00E64484" w:rsidP="00583AB1">
      <w:pPr>
        <w:jc w:val="both"/>
      </w:pPr>
    </w:p>
    <w:p w:rsidR="00E64484" w:rsidRDefault="00E64484" w:rsidP="00492BCC">
      <w:pPr>
        <w:jc w:val="both"/>
      </w:pPr>
      <w:r>
        <w:t>3. Name of the Material.</w:t>
      </w:r>
      <w:r>
        <w:tab/>
      </w:r>
      <w:r>
        <w:tab/>
      </w:r>
      <w:r>
        <w:tab/>
        <w:t xml:space="preserve">: </w:t>
      </w:r>
      <w:r w:rsidR="00CD7263">
        <w:rPr>
          <w:color w:val="FF0000"/>
        </w:rPr>
        <w:t xml:space="preserve">Supply of 11KV Vacuum interrupter (Double </w:t>
      </w:r>
      <w:proofErr w:type="spellStart"/>
      <w:r w:rsidR="00CD7263">
        <w:rPr>
          <w:color w:val="FF0000"/>
        </w:rPr>
        <w:t>threding</w:t>
      </w:r>
      <w:proofErr w:type="spellEnd"/>
      <w:r w:rsidR="00CD7263">
        <w:rPr>
          <w:color w:val="FF0000"/>
        </w:rPr>
        <w:t>) (SBR00240)</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986EAB">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986EAB">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favour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favour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w:t>
      </w:r>
      <w:proofErr w:type="gramStart"/>
      <w:r w:rsidRPr="00A72944">
        <w:rPr>
          <w:color w:val="FF00FF"/>
        </w:rPr>
        <w:t>or</w:t>
      </w:r>
      <w:proofErr w:type="gramEnd"/>
      <w:r w:rsidRPr="00A72944">
        <w:rPr>
          <w:color w:val="FF00FF"/>
        </w:rPr>
        <w:t xml:space="preserve">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proofErr w:type="gramStart"/>
      <w:r>
        <w:t>preliminary</w:t>
      </w:r>
      <w:proofErr w:type="gramEnd"/>
      <w:r>
        <w:t xml:space="preserve">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 xml:space="preserve">e)    Minimum ambient temp. </w:t>
      </w:r>
      <w:proofErr w:type="gramStart"/>
      <w:r>
        <w:t>of</w:t>
      </w:r>
      <w:proofErr w:type="gramEnd"/>
      <w:r>
        <w:t xml:space="preserve">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CD7263">
        <w:rPr>
          <w:noProof/>
          <w:color w:val="FF0000"/>
          <w:sz w:val="22"/>
          <w:u w:val="single"/>
        </w:rPr>
        <w:t>OT-14/2025-26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986EAB">
        <w:rPr>
          <w:rFonts w:ascii="Times New Roman" w:hAnsi="Times New Roman" w:cs="Times New Roman"/>
          <w:b/>
        </w:rPr>
        <w:t>05.12.2025</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986EAB">
        <w:rPr>
          <w:rFonts w:ascii="Times New Roman" w:hAnsi="Times New Roman" w:cs="Times New Roman"/>
          <w:b/>
        </w:rPr>
        <w:t>05.12.2025</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equipments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months notice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w:t>
      </w:r>
      <w:proofErr w:type="gramStart"/>
      <w:r>
        <w:rPr>
          <w:rFonts w:ascii="Times New Roman" w:hAnsi="Times New Roman" w:cs="Times New Roman"/>
        </w:rPr>
        <w:t>manufacturers</w:t>
      </w:r>
      <w:proofErr w:type="gramEnd"/>
      <w:r>
        <w:rPr>
          <w:rFonts w:ascii="Times New Roman" w:hAnsi="Times New Roman" w:cs="Times New Roman"/>
        </w:rPr>
        <w:t xml:space="preserve">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specified</w:t>
      </w:r>
      <w:proofErr w:type="gramEnd"/>
      <w:r>
        <w:rPr>
          <w:rFonts w:ascii="Times New Roman" w:hAnsi="Times New Roman" w:cs="Times New Roman"/>
        </w:rPr>
        <w:t xml:space="preserve">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equipments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roofErr w:type="gramStart"/>
      <w:r>
        <w:rPr>
          <w:rFonts w:ascii="Times New Roman" w:hAnsi="Times New Roman" w:cs="Times New Roman"/>
        </w:rPr>
        <w:t>,.</w:t>
      </w:r>
      <w:proofErr w:type="gramEnd"/>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crossed Demand Draft or Pay Order payable at the headquarters of the purchaser and drawn in favour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91A43" w:rsidRDefault="00E64484" w:rsidP="00E91A43">
      <w:pPr>
        <w:jc w:val="both"/>
        <w:rPr>
          <w:color w:val="FF0000"/>
        </w:rPr>
      </w:pPr>
      <w:r>
        <w:t xml:space="preserve">3.1 Description of Material: </w:t>
      </w:r>
      <w:r w:rsidR="00AD3110" w:rsidRPr="00C96BDB">
        <w:rPr>
          <w:color w:val="FF0000"/>
        </w:rPr>
        <w:t xml:space="preserve">Supply of </w:t>
      </w:r>
      <w:r w:rsidR="00E91A43" w:rsidRPr="00E91A43">
        <w:rPr>
          <w:color w:val="FF0000"/>
        </w:rPr>
        <w:t>11KV Vacuum interrupter (Double threading)</w:t>
      </w:r>
      <w:r w:rsidR="00E91A43">
        <w:rPr>
          <w:color w:val="FF0000"/>
        </w:rPr>
        <w:t xml:space="preserve"> </w:t>
      </w:r>
      <w:r w:rsidR="00E91A43" w:rsidRPr="00E91A43">
        <w:rPr>
          <w:color w:val="FF0000"/>
        </w:rPr>
        <w:t xml:space="preserve">11KV Vacuum interrupter(Model </w:t>
      </w:r>
      <w:proofErr w:type="spellStart"/>
      <w:r w:rsidR="00E91A43" w:rsidRPr="00E91A43">
        <w:rPr>
          <w:color w:val="FF0000"/>
        </w:rPr>
        <w:t>No.WL</w:t>
      </w:r>
      <w:proofErr w:type="spellEnd"/>
      <w:r w:rsidR="00E91A43" w:rsidRPr="00E91A43">
        <w:rPr>
          <w:color w:val="FF0000"/>
        </w:rPr>
        <w:t xml:space="preserve"> 35260),Double threading, 12KV, 26.3KA/3Sec,</w:t>
      </w:r>
      <w:r w:rsidR="00E91A43">
        <w:rPr>
          <w:color w:val="FF0000"/>
        </w:rPr>
        <w:t xml:space="preserve"> </w:t>
      </w:r>
      <w:r w:rsidR="00E91A43" w:rsidRPr="00E91A43">
        <w:rPr>
          <w:color w:val="FF0000"/>
        </w:rPr>
        <w:t xml:space="preserve">1250Amp suitable for various makes of VCBs </w:t>
      </w:r>
      <w:proofErr w:type="spellStart"/>
      <w:r w:rsidR="00E91A43" w:rsidRPr="00E91A43">
        <w:rPr>
          <w:color w:val="FF0000"/>
        </w:rPr>
        <w:t>i.e</w:t>
      </w:r>
      <w:proofErr w:type="spellEnd"/>
      <w:r w:rsidR="00E91A43" w:rsidRPr="00E91A43">
        <w:rPr>
          <w:color w:val="FF0000"/>
        </w:rPr>
        <w:t xml:space="preserve"> S&amp;S, </w:t>
      </w:r>
      <w:proofErr w:type="spellStart"/>
      <w:r w:rsidR="00E91A43" w:rsidRPr="00E91A43">
        <w:rPr>
          <w:color w:val="FF0000"/>
        </w:rPr>
        <w:t>G.R.Power</w:t>
      </w:r>
      <w:proofErr w:type="spellEnd"/>
      <w:r w:rsidR="00E91A43" w:rsidRPr="00E91A43">
        <w:rPr>
          <w:color w:val="FF0000"/>
        </w:rPr>
        <w:t>, AREVA, ALSTOM, Victory etc..</w:t>
      </w:r>
    </w:p>
    <w:p w:rsidR="00E64484" w:rsidRDefault="00E64484" w:rsidP="00AD3110">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All materials &amp; equipments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CD7263">
        <w:rPr>
          <w:b/>
          <w:color w:val="FF0000"/>
          <w:sz w:val="20"/>
          <w:szCs w:val="20"/>
          <w:u w:val="single"/>
        </w:rPr>
        <w:t>OT-14/2025-26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CD7263" w:rsidRPr="00EA1C1C" w:rsidTr="00BB0E76">
        <w:trPr>
          <w:trHeight w:val="1500"/>
        </w:trPr>
        <w:tc>
          <w:tcPr>
            <w:tcW w:w="480" w:type="dxa"/>
            <w:shd w:val="clear" w:color="auto" w:fill="auto"/>
            <w:noWrap/>
            <w:vAlign w:val="center"/>
            <w:hideMark/>
          </w:tcPr>
          <w:p w:rsidR="00CD7263" w:rsidRPr="00EA1C1C" w:rsidRDefault="00CD7263" w:rsidP="00CD7263">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CD7263" w:rsidRDefault="00CD7263" w:rsidP="00CD7263">
            <w:pPr>
              <w:jc w:val="right"/>
              <w:rPr>
                <w:rFonts w:ascii="Calibri" w:hAnsi="Calibri" w:cs="Calibri"/>
                <w:color w:val="000000"/>
                <w:sz w:val="22"/>
                <w:szCs w:val="22"/>
              </w:rPr>
            </w:pPr>
            <w:r>
              <w:rPr>
                <w:rFonts w:ascii="Calibri" w:hAnsi="Calibri" w:cs="Calibri"/>
                <w:color w:val="000000"/>
                <w:sz w:val="22"/>
                <w:szCs w:val="22"/>
              </w:rPr>
              <w:t>SBR00240</w:t>
            </w:r>
          </w:p>
        </w:tc>
        <w:tc>
          <w:tcPr>
            <w:tcW w:w="4374" w:type="dxa"/>
            <w:shd w:val="clear" w:color="auto" w:fill="auto"/>
            <w:vAlign w:val="center"/>
            <w:hideMark/>
          </w:tcPr>
          <w:p w:rsidR="00CD7263" w:rsidRPr="003A3A7C" w:rsidRDefault="00CD7263" w:rsidP="00CD7263">
            <w:pPr>
              <w:rPr>
                <w:rFonts w:ascii="Calibri" w:hAnsi="Calibri" w:cs="Calibri"/>
                <w:color w:val="000000"/>
                <w:sz w:val="22"/>
                <w:szCs w:val="22"/>
              </w:rPr>
            </w:pPr>
            <w:r w:rsidRPr="003A3A7C">
              <w:rPr>
                <w:rFonts w:ascii="Calibri" w:hAnsi="Calibri" w:cs="Calibri"/>
                <w:color w:val="000000"/>
                <w:sz w:val="22"/>
                <w:szCs w:val="22"/>
              </w:rPr>
              <w:t>11KV Vacuum</w:t>
            </w:r>
            <w:r>
              <w:rPr>
                <w:rFonts w:ascii="Calibri" w:hAnsi="Calibri" w:cs="Calibri"/>
                <w:color w:val="000000"/>
                <w:sz w:val="22"/>
                <w:szCs w:val="22"/>
              </w:rPr>
              <w:t xml:space="preserve"> </w:t>
            </w:r>
            <w:r w:rsidRPr="003A3A7C">
              <w:rPr>
                <w:rFonts w:ascii="Calibri" w:hAnsi="Calibri" w:cs="Calibri"/>
                <w:color w:val="000000"/>
                <w:sz w:val="22"/>
                <w:szCs w:val="22"/>
              </w:rPr>
              <w:t>interrupter</w:t>
            </w:r>
            <w:r>
              <w:rPr>
                <w:rFonts w:ascii="Calibri" w:hAnsi="Calibri" w:cs="Calibri"/>
                <w:color w:val="000000"/>
                <w:sz w:val="22"/>
                <w:szCs w:val="22"/>
              </w:rPr>
              <w:t xml:space="preserve"> </w:t>
            </w:r>
            <w:r w:rsidRPr="003A3A7C">
              <w:rPr>
                <w:rFonts w:ascii="Calibri" w:hAnsi="Calibri" w:cs="Calibri"/>
                <w:color w:val="000000"/>
                <w:sz w:val="22"/>
                <w:szCs w:val="22"/>
              </w:rPr>
              <w:t>(Double thre</w:t>
            </w:r>
            <w:r>
              <w:rPr>
                <w:rFonts w:ascii="Calibri" w:hAnsi="Calibri" w:cs="Calibri"/>
                <w:color w:val="000000"/>
                <w:sz w:val="22"/>
                <w:szCs w:val="22"/>
              </w:rPr>
              <w:t>a</w:t>
            </w:r>
            <w:r w:rsidRPr="003A3A7C">
              <w:rPr>
                <w:rFonts w:ascii="Calibri" w:hAnsi="Calibri" w:cs="Calibri"/>
                <w:color w:val="000000"/>
                <w:sz w:val="22"/>
                <w:szCs w:val="22"/>
              </w:rPr>
              <w:t>ding)</w:t>
            </w:r>
          </w:p>
          <w:p w:rsidR="00CD7263" w:rsidRDefault="00CD7263" w:rsidP="00CD7263">
            <w:pPr>
              <w:rPr>
                <w:rFonts w:ascii="Calibri" w:hAnsi="Calibri" w:cs="Calibri"/>
                <w:color w:val="000000"/>
                <w:sz w:val="22"/>
                <w:szCs w:val="22"/>
              </w:rPr>
            </w:pPr>
            <w:r w:rsidRPr="003A3A7C">
              <w:rPr>
                <w:rFonts w:ascii="Calibri" w:hAnsi="Calibri" w:cs="Calibri"/>
                <w:color w:val="000000"/>
                <w:sz w:val="22"/>
                <w:szCs w:val="22"/>
              </w:rPr>
              <w:t>11KV Vacuum interrupter(Model</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No.WL</w:t>
            </w:r>
            <w:proofErr w:type="spellEnd"/>
            <w:r w:rsidRPr="003A3A7C">
              <w:rPr>
                <w:rFonts w:ascii="Calibri" w:hAnsi="Calibri" w:cs="Calibri"/>
                <w:color w:val="000000"/>
                <w:sz w:val="22"/>
                <w:szCs w:val="22"/>
              </w:rPr>
              <w:t xml:space="preserve"> 35260),Double threading,</w:t>
            </w:r>
            <w:r>
              <w:rPr>
                <w:rFonts w:ascii="Calibri" w:hAnsi="Calibri" w:cs="Calibri"/>
                <w:color w:val="000000"/>
                <w:sz w:val="22"/>
                <w:szCs w:val="22"/>
              </w:rPr>
              <w:t xml:space="preserve"> </w:t>
            </w:r>
            <w:r w:rsidRPr="003A3A7C">
              <w:rPr>
                <w:rFonts w:ascii="Calibri" w:hAnsi="Calibri" w:cs="Calibri"/>
                <w:color w:val="000000"/>
                <w:sz w:val="22"/>
                <w:szCs w:val="22"/>
              </w:rPr>
              <w:t>12KV,</w:t>
            </w:r>
            <w:r>
              <w:rPr>
                <w:rFonts w:ascii="Calibri" w:hAnsi="Calibri" w:cs="Calibri"/>
                <w:color w:val="000000"/>
                <w:sz w:val="22"/>
                <w:szCs w:val="22"/>
              </w:rPr>
              <w:t xml:space="preserve"> </w:t>
            </w:r>
            <w:r w:rsidRPr="003A3A7C">
              <w:rPr>
                <w:rFonts w:ascii="Calibri" w:hAnsi="Calibri" w:cs="Calibri"/>
                <w:color w:val="000000"/>
                <w:sz w:val="22"/>
                <w:szCs w:val="22"/>
              </w:rPr>
              <w:t>26.3KA/3Sec,</w:t>
            </w:r>
            <w:r>
              <w:rPr>
                <w:rFonts w:ascii="Calibri" w:hAnsi="Calibri" w:cs="Calibri"/>
                <w:color w:val="000000"/>
                <w:sz w:val="22"/>
                <w:szCs w:val="22"/>
              </w:rPr>
              <w:t xml:space="preserve"> </w:t>
            </w:r>
            <w:r w:rsidRPr="003A3A7C">
              <w:rPr>
                <w:rFonts w:ascii="Calibri" w:hAnsi="Calibri" w:cs="Calibri"/>
                <w:color w:val="000000"/>
                <w:sz w:val="22"/>
                <w:szCs w:val="22"/>
              </w:rPr>
              <w:t>1250Amp</w:t>
            </w:r>
            <w:r>
              <w:rPr>
                <w:rFonts w:ascii="Calibri" w:hAnsi="Calibri" w:cs="Calibri"/>
                <w:color w:val="000000"/>
                <w:sz w:val="22"/>
                <w:szCs w:val="22"/>
              </w:rPr>
              <w:t xml:space="preserve"> </w:t>
            </w:r>
            <w:r w:rsidRPr="003A3A7C">
              <w:rPr>
                <w:rFonts w:ascii="Calibri" w:hAnsi="Calibri" w:cs="Calibri"/>
                <w:color w:val="000000"/>
                <w:sz w:val="22"/>
                <w:szCs w:val="22"/>
              </w:rPr>
              <w:t>suitable for various makes of VCBs</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i.e</w:t>
            </w:r>
            <w:proofErr w:type="spellEnd"/>
            <w:r>
              <w:rPr>
                <w:rFonts w:ascii="Calibri" w:hAnsi="Calibri" w:cs="Calibri"/>
                <w:color w:val="000000"/>
                <w:sz w:val="22"/>
                <w:szCs w:val="22"/>
              </w:rPr>
              <w:t xml:space="preserve"> </w:t>
            </w:r>
            <w:r w:rsidRPr="003A3A7C">
              <w:rPr>
                <w:rFonts w:ascii="Calibri" w:hAnsi="Calibri" w:cs="Calibri"/>
                <w:color w:val="000000"/>
                <w:sz w:val="22"/>
                <w:szCs w:val="22"/>
              </w:rPr>
              <w:t>S&amp;S,</w:t>
            </w:r>
            <w:r>
              <w:rPr>
                <w:rFonts w:ascii="Calibri" w:hAnsi="Calibri" w:cs="Calibri"/>
                <w:color w:val="000000"/>
                <w:sz w:val="22"/>
                <w:szCs w:val="22"/>
              </w:rPr>
              <w:t xml:space="preserve"> </w:t>
            </w:r>
            <w:proofErr w:type="spellStart"/>
            <w:r w:rsidRPr="003A3A7C">
              <w:rPr>
                <w:rFonts w:ascii="Calibri" w:hAnsi="Calibri" w:cs="Calibri"/>
                <w:color w:val="000000"/>
                <w:sz w:val="22"/>
                <w:szCs w:val="22"/>
              </w:rPr>
              <w:t>G.R.Power</w:t>
            </w:r>
            <w:proofErr w:type="spellEnd"/>
            <w:r w:rsidRPr="003A3A7C">
              <w:rPr>
                <w:rFonts w:ascii="Calibri" w:hAnsi="Calibri" w:cs="Calibri"/>
                <w:color w:val="000000"/>
                <w:sz w:val="22"/>
                <w:szCs w:val="22"/>
              </w:rPr>
              <w:t>,</w:t>
            </w:r>
            <w:r>
              <w:rPr>
                <w:rFonts w:ascii="Calibri" w:hAnsi="Calibri" w:cs="Calibri"/>
                <w:color w:val="000000"/>
                <w:sz w:val="22"/>
                <w:szCs w:val="22"/>
              </w:rPr>
              <w:t xml:space="preserve"> </w:t>
            </w:r>
            <w:r w:rsidRPr="003A3A7C">
              <w:rPr>
                <w:rFonts w:ascii="Calibri" w:hAnsi="Calibri" w:cs="Calibri"/>
                <w:color w:val="000000"/>
                <w:sz w:val="22"/>
                <w:szCs w:val="22"/>
              </w:rPr>
              <w:t>AREVA,</w:t>
            </w:r>
            <w:r>
              <w:rPr>
                <w:rFonts w:ascii="Calibri" w:hAnsi="Calibri" w:cs="Calibri"/>
                <w:color w:val="000000"/>
                <w:sz w:val="22"/>
                <w:szCs w:val="22"/>
              </w:rPr>
              <w:t xml:space="preserve"> </w:t>
            </w:r>
            <w:r w:rsidRPr="003A3A7C">
              <w:rPr>
                <w:rFonts w:ascii="Calibri" w:hAnsi="Calibri" w:cs="Calibri"/>
                <w:color w:val="000000"/>
                <w:sz w:val="22"/>
                <w:szCs w:val="22"/>
              </w:rPr>
              <w:t>ALSTOM,</w:t>
            </w:r>
            <w:r>
              <w:rPr>
                <w:rFonts w:ascii="Calibri" w:hAnsi="Calibri" w:cs="Calibri"/>
                <w:color w:val="000000"/>
                <w:sz w:val="22"/>
                <w:szCs w:val="22"/>
              </w:rPr>
              <w:t xml:space="preserve"> </w:t>
            </w:r>
            <w:r w:rsidRPr="003A3A7C">
              <w:rPr>
                <w:rFonts w:ascii="Calibri" w:hAnsi="Calibri" w:cs="Calibri"/>
                <w:color w:val="000000"/>
                <w:sz w:val="22"/>
                <w:szCs w:val="22"/>
              </w:rPr>
              <w:t>Victory etc..</w:t>
            </w:r>
          </w:p>
        </w:tc>
        <w:tc>
          <w:tcPr>
            <w:tcW w:w="861" w:type="dxa"/>
            <w:shd w:val="clear" w:color="auto" w:fill="auto"/>
            <w:noWrap/>
            <w:vAlign w:val="center"/>
            <w:hideMark/>
          </w:tcPr>
          <w:p w:rsidR="00CD7263" w:rsidRDefault="00CD7263" w:rsidP="00CD7263">
            <w:pPr>
              <w:jc w:val="center"/>
              <w:rPr>
                <w:rFonts w:ascii="Calibri" w:hAnsi="Calibri" w:cs="Calibri"/>
                <w:color w:val="000000"/>
                <w:sz w:val="22"/>
                <w:szCs w:val="22"/>
              </w:rPr>
            </w:pPr>
            <w:r>
              <w:rPr>
                <w:rFonts w:ascii="Calibri" w:hAnsi="Calibri" w:cs="Calibri"/>
                <w:color w:val="000000"/>
                <w:sz w:val="22"/>
                <w:szCs w:val="22"/>
              </w:rPr>
              <w:t>47</w:t>
            </w:r>
          </w:p>
        </w:tc>
        <w:tc>
          <w:tcPr>
            <w:tcW w:w="608" w:type="dxa"/>
            <w:shd w:val="clear" w:color="auto" w:fill="auto"/>
            <w:noWrap/>
            <w:vAlign w:val="center"/>
            <w:hideMark/>
          </w:tcPr>
          <w:p w:rsidR="00CD7263" w:rsidRDefault="00CD7263" w:rsidP="00CD7263">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CD7263" w:rsidRPr="00EA1C1C" w:rsidRDefault="00CD7263" w:rsidP="00CD7263">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07E" w:rsidRDefault="005A307E" w:rsidP="00A83E02">
      <w:r>
        <w:separator/>
      </w:r>
    </w:p>
  </w:endnote>
  <w:endnote w:type="continuationSeparator" w:id="0">
    <w:p w:rsidR="005A307E" w:rsidRDefault="005A307E"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BCB" w:rsidRDefault="00F64BE4" w:rsidP="00D24B0D">
    <w:pPr>
      <w:pStyle w:val="Footer"/>
      <w:jc w:val="center"/>
    </w:pPr>
    <w:r>
      <w:fldChar w:fldCharType="begin"/>
    </w:r>
    <w:r>
      <w:instrText xml:space="preserve"> PAGE   \* MERGEFORMAT </w:instrText>
    </w:r>
    <w:r>
      <w:fldChar w:fldCharType="separate"/>
    </w:r>
    <w:r w:rsidR="00986EAB">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BCB" w:rsidRDefault="00F64BE4" w:rsidP="00D24B0D">
    <w:pPr>
      <w:pStyle w:val="Footer"/>
      <w:jc w:val="center"/>
    </w:pPr>
    <w:r>
      <w:fldChar w:fldCharType="begin"/>
    </w:r>
    <w:r>
      <w:instrText xml:space="preserve"> PAGE   \* MERGEFORMAT </w:instrText>
    </w:r>
    <w:r>
      <w:fldChar w:fldCharType="separate"/>
    </w:r>
    <w:r w:rsidR="00930BC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07E" w:rsidRDefault="005A307E" w:rsidP="00A83E02">
      <w:r>
        <w:separator/>
      </w:r>
    </w:p>
  </w:footnote>
  <w:footnote w:type="continuationSeparator" w:id="0">
    <w:p w:rsidR="005A307E" w:rsidRDefault="005A307E"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569"/>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171"/>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A307E"/>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A1E27"/>
    <w:rsid w:val="008A2E04"/>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6EAB"/>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D3110"/>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4F99"/>
    <w:rsid w:val="00BE5BDD"/>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F12CE"/>
    <w:rsid w:val="00CF59C2"/>
    <w:rsid w:val="00D023CF"/>
    <w:rsid w:val="00D10735"/>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0F2F7-0860-4420-8C5B-4B338A95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6007</Words>
  <Characters>34244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7</cp:revision>
  <cp:lastPrinted>2022-10-12T05:51:00Z</cp:lastPrinted>
  <dcterms:created xsi:type="dcterms:W3CDTF">2025-11-12T09:16:00Z</dcterms:created>
  <dcterms:modified xsi:type="dcterms:W3CDTF">2025-11-22T05:21:00Z</dcterms:modified>
</cp:coreProperties>
</file>